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93" w:rsidRDefault="006A00F1">
      <w:pPr>
        <w:pStyle w:val="Standard"/>
        <w:jc w:val="center"/>
      </w:pPr>
      <w:bookmarkStart w:id="0" w:name="_GoBack"/>
      <w:bookmarkEnd w:id="0"/>
      <w:r>
        <w:t xml:space="preserve"> </w:t>
      </w:r>
      <w:r>
        <w:rPr>
          <w:rFonts w:cs="Times New Roman"/>
          <w:b/>
          <w:bCs/>
          <w:sz w:val="26"/>
          <w:szCs w:val="26"/>
        </w:rPr>
        <w:t>РОССИЙСКАЯ ФЕДЕРАЦИЯ</w:t>
      </w:r>
    </w:p>
    <w:p w:rsidR="00877893" w:rsidRDefault="006A00F1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ОРЛОВСКАЯ ОБЛАСТЬ</w:t>
      </w:r>
    </w:p>
    <w:p w:rsidR="00877893" w:rsidRDefault="00877893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877893" w:rsidRDefault="006A00F1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АДМИНИСТРАЦИЯ МЦЕНСКОГО РАЙОНА</w:t>
      </w:r>
    </w:p>
    <w:p w:rsidR="00877893" w:rsidRDefault="00877893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877893" w:rsidRDefault="006A00F1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 О С Т А Н О В Л Е Н И Е</w:t>
      </w:r>
    </w:p>
    <w:p w:rsidR="00877893" w:rsidRDefault="00877893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877893" w:rsidRDefault="006A00F1">
      <w:pPr>
        <w:pStyle w:val="Standard"/>
        <w:ind w:firstLine="540"/>
        <w:jc w:val="both"/>
      </w:pPr>
      <w:r>
        <w:rPr>
          <w:rFonts w:cs="Times New Roman"/>
          <w:sz w:val="26"/>
          <w:szCs w:val="26"/>
          <w:u w:val="single"/>
        </w:rPr>
        <w:t xml:space="preserve">04.02.2015 г.   </w:t>
      </w:r>
      <w:r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 xml:space="preserve">                                                                         № 7</w:t>
      </w:r>
      <w:r>
        <w:rPr>
          <w:rFonts w:cs="Times New Roman"/>
          <w:sz w:val="26"/>
          <w:szCs w:val="26"/>
          <w:lang w:val="ru-RU"/>
        </w:rPr>
        <w:t>2</w:t>
      </w:r>
    </w:p>
    <w:p w:rsidR="00877893" w:rsidRDefault="006A00F1">
      <w:pPr>
        <w:pStyle w:val="ConsPlusDocLis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г. Мценск</w:t>
      </w:r>
    </w:p>
    <w:p w:rsidR="00877893" w:rsidRDefault="00877893">
      <w:pPr>
        <w:pStyle w:val="Standard"/>
        <w:jc w:val="both"/>
        <w:rPr>
          <w:sz w:val="28"/>
          <w:szCs w:val="28"/>
        </w:rPr>
      </w:pPr>
    </w:p>
    <w:p w:rsidR="00877893" w:rsidRDefault="00877893">
      <w:pPr>
        <w:pStyle w:val="Standard"/>
        <w:jc w:val="both"/>
      </w:pPr>
    </w:p>
    <w:p w:rsidR="00877893" w:rsidRDefault="006A00F1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 внесении изменений в приложение к постановлению администрации Мценского района от 25 октября 2013 года № 802 «О муниципальной программе «Устойчивое развитие сел</w:t>
      </w:r>
      <w:r>
        <w:rPr>
          <w:color w:val="000000"/>
          <w:sz w:val="28"/>
          <w:szCs w:val="28"/>
          <w:lang w:val="ru-RU"/>
        </w:rPr>
        <w:t>ьских территорий Мценского района Орловской области на 2014-2017 годы и на период до 2020 года»</w:t>
      </w: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Во исполнение распоряжения администрации Мценского района от 14.11.2014 № 414-р, постановления администрации Мценского района от 22.01.2015 № 39 «О внесении </w:t>
      </w:r>
      <w:r>
        <w:rPr>
          <w:color w:val="000000"/>
          <w:sz w:val="28"/>
          <w:szCs w:val="28"/>
          <w:lang w:val="ru-RU"/>
        </w:rPr>
        <w:t>дополнений в приложение к постановлению администрации Мценского района от 18 октября 2013 года № 762 «Об утверждении Порядка разработки, реализации, контроля за ходом исполнения и оценки эффективности муниципальных программ Мценского района», администрация</w:t>
      </w:r>
      <w:r>
        <w:rPr>
          <w:color w:val="000000"/>
          <w:sz w:val="28"/>
          <w:szCs w:val="28"/>
          <w:lang w:val="ru-RU"/>
        </w:rPr>
        <w:t xml:space="preserve"> Мценского района п о с т а н о в л я е т: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1. Внести в приложение к постановлению администрации Мценского района от 25 октября 2013 года № 802 «О муниципальной программе «Устойчивое развитие сельских территорий Мценского района Орловской области на 2014-</w:t>
      </w:r>
      <w:r>
        <w:rPr>
          <w:color w:val="000000"/>
          <w:sz w:val="28"/>
          <w:szCs w:val="28"/>
          <w:lang w:val="ru-RU"/>
        </w:rPr>
        <w:t>2017 годы и на период до 2020 года» следующие изменения: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1) в паспорте муниципальной программы «Устойчивое развитие сельских территорий Мценского района Орловской области на 2014-2017 годы и на период до 2020 года» (далее – Программа) внести изменения со</w:t>
      </w:r>
      <w:r>
        <w:rPr>
          <w:color w:val="000000"/>
          <w:sz w:val="28"/>
          <w:szCs w:val="28"/>
          <w:lang w:val="ru-RU"/>
        </w:rPr>
        <w:t>гласно приложению 1;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2) в разделе 1: дополнить пункт 1.8 «Дорожное хозяйство»: Протяженность 324 - х автомобильных дорог общего пользования муниципального значения Мценского района 909,9 км, в том числе асфальтовое дорожное покрытие составляет 61 км, из </w:t>
      </w:r>
      <w:r>
        <w:rPr>
          <w:color w:val="000000"/>
          <w:sz w:val="28"/>
          <w:szCs w:val="28"/>
          <w:lang w:val="ru-RU"/>
        </w:rPr>
        <w:t>щебня - 89,9 км, из железобетона и цементо-бетона - 12 км, с грунтовым покрытием - 747 км . В сельских поселений Мценского района 137 населенных пунктов с 2 населением более 4,4 тыс.человек не обеспечены круглогодично доступной дорожной сетью, протяженност</w:t>
      </w:r>
      <w:r>
        <w:rPr>
          <w:color w:val="000000"/>
          <w:sz w:val="28"/>
          <w:szCs w:val="28"/>
          <w:lang w:val="ru-RU"/>
        </w:rPr>
        <w:t>ь которой составляет 365,8 км.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 Реализация мероприятия по развитию сети автомобильных дорог позволит создать условия для формирования единой дорожной сети, круглогодично доступной для населения. Это позволит обеспечить автомобильное сообщение к ближайшим общественно значимым объектам се</w:t>
      </w:r>
      <w:r>
        <w:rPr>
          <w:color w:val="000000"/>
          <w:sz w:val="28"/>
          <w:szCs w:val="28"/>
          <w:lang w:val="ru-RU"/>
        </w:rPr>
        <w:t xml:space="preserve">льских населенных пунктов, а также к объектам производства и переработки сельскохозяйственной продукции. Выполнение мероприятия </w:t>
      </w:r>
      <w:r>
        <w:rPr>
          <w:color w:val="000000"/>
          <w:sz w:val="28"/>
          <w:szCs w:val="28"/>
          <w:lang w:val="ru-RU"/>
        </w:rPr>
        <w:lastRenderedPageBreak/>
        <w:t>позволит ввести в действие 11,6 км автомобильных дорог.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3) В разделе II :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а) в абзаце 9 после слов «инженерной </w:t>
      </w:r>
      <w:r>
        <w:rPr>
          <w:color w:val="000000"/>
          <w:sz w:val="28"/>
          <w:szCs w:val="28"/>
          <w:lang w:val="ru-RU"/>
        </w:rPr>
        <w:t>инфраструктуры» дополнить словами « автомобильными дорогами»;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б) в абзаце 14 после слов «инженерной инфраструктуры» дополнить словами « автомобильными дорогами»;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в) Значение целевых индикаторов и показателей по годам реализации Программы, приведенных в </w:t>
      </w:r>
      <w:r>
        <w:rPr>
          <w:color w:val="000000"/>
          <w:sz w:val="28"/>
          <w:szCs w:val="28"/>
          <w:lang w:val="ru-RU"/>
        </w:rPr>
        <w:t>таблице 9, изложить в новой редакции согласно приложению 2.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4) В разделе III: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а) в пункте 2 дополнить подпунктом: з) развитие автомобильных дорог;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 б) реализация мероприятий по обеспечению объектами инженерной инфраструктуры на территории сельских пос</w:t>
      </w:r>
      <w:r>
        <w:rPr>
          <w:color w:val="000000"/>
          <w:sz w:val="28"/>
          <w:szCs w:val="28"/>
          <w:lang w:val="ru-RU"/>
        </w:rPr>
        <w:t>елений муниципального района, приведенных в таблице 13, изложить новой редакции согласно приложению 3.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5) В разделе IV: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а) абзац второй изложить в новой редакции: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Общий объем финансирования Программы составляет 404,25 млн. рублей (в ценах соответству</w:t>
      </w:r>
      <w:r>
        <w:rPr>
          <w:color w:val="000000"/>
          <w:sz w:val="28"/>
          <w:szCs w:val="28"/>
          <w:lang w:val="ru-RU"/>
        </w:rPr>
        <w:t>ющих лет), в том числе: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за счет средств федерального бюджета – 187,59 млн. рублей;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за счет средств бюджета Орловской области – 162,77 млн. рублей;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за счет средств бюджета Мценского района – 39,4 млн. рублей;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за счет средств внебюджетных источников-</w:t>
      </w:r>
      <w:r>
        <w:rPr>
          <w:color w:val="000000"/>
          <w:sz w:val="28"/>
          <w:szCs w:val="28"/>
          <w:lang w:val="ru-RU"/>
        </w:rPr>
        <w:t xml:space="preserve"> 14,49 млн. рублей.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б) абзац третий «Объемы финансирования Программы по источникам финансирования и направлениям расходования денежных средств приведены в таблице 17» изложить в новой редакции согласно приложению 4.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2. Главному специалисту отдела инфор</w:t>
      </w:r>
      <w:r>
        <w:rPr>
          <w:color w:val="000000"/>
          <w:sz w:val="28"/>
          <w:szCs w:val="28"/>
          <w:lang w:val="ru-RU"/>
        </w:rPr>
        <w:t xml:space="preserve">мационных технологий администрации Мценского района Д. Ю. Егорычеву разместить настоящее постановление на официальном сайте администрации Мценского района. </w:t>
      </w:r>
      <w:r>
        <w:rPr>
          <w:color w:val="000000"/>
          <w:sz w:val="28"/>
          <w:szCs w:val="28"/>
          <w:lang w:val="ru-RU"/>
        </w:rPr>
        <w:tab/>
        <w:t>3. Контроль за настоящим постановлением возложить на заместителя главы администрации по экономике Е</w:t>
      </w:r>
      <w:r>
        <w:rPr>
          <w:color w:val="000000"/>
          <w:sz w:val="28"/>
          <w:szCs w:val="28"/>
          <w:lang w:val="ru-RU"/>
        </w:rPr>
        <w:t>. А. Корневу.</w:t>
      </w: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Мценского района                                                                  И. А. Грачев</w:t>
      </w: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6A00F1">
      <w:pPr>
        <w:pStyle w:val="Standard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1 к постановлению администрации</w:t>
      </w:r>
    </w:p>
    <w:p w:rsidR="00877893" w:rsidRDefault="006A00F1">
      <w:pPr>
        <w:pStyle w:val="Standard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Мценского района</w:t>
      </w:r>
    </w:p>
    <w:p w:rsidR="00877893" w:rsidRDefault="006A00F1">
      <w:pPr>
        <w:pStyle w:val="Standard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</w:t>
      </w:r>
      <w:r>
        <w:rPr>
          <w:color w:val="000000"/>
          <w:sz w:val="28"/>
          <w:szCs w:val="28"/>
          <w:u w:val="single"/>
          <w:lang w:val="ru-RU"/>
        </w:rPr>
        <w:t xml:space="preserve"> «04» 02 </w:t>
      </w:r>
      <w:r>
        <w:rPr>
          <w:color w:val="000000"/>
          <w:sz w:val="28"/>
          <w:szCs w:val="28"/>
          <w:lang w:val="ru-RU"/>
        </w:rPr>
        <w:t xml:space="preserve">2015 № </w:t>
      </w:r>
      <w:r>
        <w:rPr>
          <w:color w:val="000000"/>
          <w:sz w:val="28"/>
          <w:szCs w:val="28"/>
          <w:u w:val="single"/>
          <w:lang w:val="ru-RU"/>
        </w:rPr>
        <w:t>72</w:t>
      </w:r>
    </w:p>
    <w:p w:rsidR="00877893" w:rsidRDefault="00877893">
      <w:pPr>
        <w:pStyle w:val="Standard"/>
        <w:jc w:val="right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right"/>
        <w:rPr>
          <w:color w:val="000000"/>
          <w:sz w:val="28"/>
          <w:szCs w:val="28"/>
          <w:lang w:val="ru-RU"/>
        </w:rPr>
      </w:pPr>
    </w:p>
    <w:p w:rsidR="00877893" w:rsidRDefault="006A00F1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паспорте муниципальной программы «Устойчивое развитие сельских территорий Мценского района Орловской области на 2014-2017 годы и на период до  2020» (далее — Программа) строки:</w:t>
      </w: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877893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Цели и задачи Программы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цели Программы: - пов</w:t>
            </w:r>
            <w:r>
              <w:rPr>
                <w:sz w:val="20"/>
                <w:szCs w:val="20"/>
              </w:rPr>
              <w:t>ышение уровня комплексного обустройства объектами социальной и инженерной инфраструктуры сельских территорий Мценского района;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Важнейшие целевые индикаторы Программы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ввод в действие объектов инженерной инфраструктуры: - 56,067 км распределительных га</w:t>
            </w:r>
            <w:r>
              <w:rPr>
                <w:sz w:val="20"/>
                <w:szCs w:val="20"/>
              </w:rPr>
              <w:t>зовых сетей; - увеличение уровня газификации жилых домов (квартир) сетевым газом с 96,2 % до 100 %; - 31,422 км локальных водопроводов; увеличение уровня обеспеченности населения питьевой водой с 56,2 % до 69,3 %;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Объемы и источники финансирования </w:t>
            </w: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финансирования Программы составляет 283,3млн. рублей, в том числе: - средства федерального бюджета – 85,14млн.рублей; - средства бюджета Орловской области – 113,8 млн. рублей; - средства районного бюджета– 49,90млн. рублей; - средств</w:t>
            </w:r>
            <w:r>
              <w:rPr>
                <w:sz w:val="20"/>
                <w:szCs w:val="20"/>
              </w:rPr>
              <w:t>а внебюджетных источников – 34,52 млн. рублей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Программы и показатели ее социально- экономической эффективности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Достижение совокупного экономического эффекта в объеме 1069,9 млн. рублей, в том числе за счет: - прироста </w:t>
            </w:r>
            <w:r>
              <w:rPr>
                <w:sz w:val="20"/>
                <w:szCs w:val="20"/>
              </w:rPr>
              <w:t>продукции сельского хозяйства на основе улучшения условий жизни специалистов АПК 2,1 млн. рублей; - реализации мероприятий по развитию газификации и водоснабжения – 258,4 млн. рублей; - привлечения внебюджетных средств -999,87 млн. рублей.</w:t>
            </w:r>
          </w:p>
        </w:tc>
      </w:tr>
    </w:tbl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Заменить слов</w:t>
      </w:r>
      <w:r>
        <w:rPr>
          <w:color w:val="000000"/>
          <w:sz w:val="28"/>
          <w:szCs w:val="28"/>
          <w:lang w:val="ru-RU"/>
        </w:rPr>
        <w:t>ами:</w:t>
      </w: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877893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 задачи Программы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цели Программы: 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</w:t>
            </w:r>
            <w:r>
              <w:rPr>
                <w:sz w:val="20"/>
                <w:szCs w:val="20"/>
              </w:rPr>
              <w:t>твердым покрытием, ведущими от сети автомобильных дорог общего пользования к ближайшим общественно значимым объектам сельских населенных пунктов ( далее автомобильные дороги), а также к объектам производства и переработки сельскохозяйственной продукции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Важнейшие целевые индикаторы Программы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ввод в действие объектов инженерной инфраструктуры и автомобильных дорог: - 56,067 км распределительных газовых сетей; 4 - увеличение уровня газификации жилых домов (квартир) сетевым газом с 96,2 % до 100 %; - 31,</w:t>
            </w:r>
            <w:r>
              <w:rPr>
                <w:sz w:val="20"/>
                <w:szCs w:val="20"/>
              </w:rPr>
              <w:t>422 км локальных водопроводов; увеличение уровня обеспеченности населения питьевой водой с 56,2 % до69,3 %; - ввод в действие автомобильных дорог.-11,6 км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финансирования Программы составляет 404,25</w:t>
            </w:r>
            <w:r>
              <w:rPr>
                <w:sz w:val="20"/>
                <w:szCs w:val="20"/>
              </w:rPr>
              <w:t xml:space="preserve"> млн. рублей, в том числе: - средства федерального бюджета – 187,59млн.рублей; - средства бюджета Орловской области – 162,77 млн. рублей; - средства районного бюджета– 39,4 млн. рублей; - средства внебюджетных источников – 14,49 млн. рублей.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</w:t>
            </w:r>
            <w:r>
              <w:rPr>
                <w:sz w:val="20"/>
                <w:szCs w:val="20"/>
              </w:rPr>
              <w:t>зультаты реализации Программы и показатели ее социально- экономической эффективности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Достижение совокупного экономического эффекта в объеме 1420,75 млн. рублей, в том числе за счет: - прироста продукции сельского хозяйства на основе улучшения условий ж</w:t>
            </w:r>
            <w:r>
              <w:rPr>
                <w:sz w:val="20"/>
                <w:szCs w:val="20"/>
              </w:rPr>
              <w:t>изни специалистов АПК 2,1 млн. рублей; - реализации мероприятий по развитию газификации и водоснабжения – 104,35 млн. рублей, строительству дорог- 160,38 млн.руб. - привлечения внебюджетных средств - 999,87 млн. рублей.</w:t>
            </w:r>
          </w:p>
        </w:tc>
      </w:tr>
    </w:tbl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  <w:sectPr w:rsidR="00877893">
          <w:pgSz w:w="11906" w:h="16838"/>
          <w:pgMar w:top="1134" w:right="1134" w:bottom="1134" w:left="1701" w:header="720" w:footer="720" w:gutter="0"/>
          <w:cols w:space="720"/>
        </w:sectPr>
      </w:pPr>
    </w:p>
    <w:p w:rsidR="00877893" w:rsidRDefault="006A00F1">
      <w:pPr>
        <w:pStyle w:val="Standard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Приложение 2 к </w:t>
      </w:r>
      <w:r>
        <w:rPr>
          <w:color w:val="000000"/>
          <w:sz w:val="28"/>
          <w:szCs w:val="28"/>
          <w:lang w:val="ru-RU"/>
        </w:rPr>
        <w:t>постановлению администрации Мценского района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от</w:t>
      </w:r>
      <w:r>
        <w:rPr>
          <w:color w:val="000000"/>
          <w:sz w:val="28"/>
          <w:szCs w:val="28"/>
          <w:u w:val="single"/>
          <w:lang w:val="ru-RU"/>
        </w:rPr>
        <w:t xml:space="preserve"> «04» 02 </w:t>
      </w:r>
      <w:r>
        <w:rPr>
          <w:color w:val="000000"/>
          <w:sz w:val="28"/>
          <w:szCs w:val="28"/>
          <w:lang w:val="ru-RU"/>
        </w:rPr>
        <w:t xml:space="preserve">2015 № </w:t>
      </w:r>
      <w:r>
        <w:rPr>
          <w:color w:val="000000"/>
          <w:sz w:val="28"/>
          <w:szCs w:val="28"/>
          <w:u w:val="single"/>
          <w:lang w:val="ru-RU"/>
        </w:rPr>
        <w:t>72</w:t>
      </w: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6A00F1">
      <w:pPr>
        <w:pStyle w:val="Standard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9</w:t>
      </w:r>
    </w:p>
    <w:p w:rsidR="00877893" w:rsidRDefault="00877893">
      <w:pPr>
        <w:pStyle w:val="Standard"/>
        <w:jc w:val="right"/>
        <w:rPr>
          <w:color w:val="000000"/>
          <w:sz w:val="28"/>
          <w:szCs w:val="28"/>
          <w:lang w:val="ru-RU"/>
        </w:rPr>
      </w:pPr>
    </w:p>
    <w:p w:rsidR="00877893" w:rsidRDefault="006A00F1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Целевые индикаторы и показатели </w:t>
      </w:r>
      <w:r>
        <w:rPr>
          <w:color w:val="000000"/>
          <w:sz w:val="28"/>
          <w:szCs w:val="28"/>
          <w:lang w:val="ru-RU"/>
        </w:rPr>
        <w:t>результативности</w:t>
      </w: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tbl>
      <w:tblPr>
        <w:tblW w:w="1456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4"/>
        <w:gridCol w:w="1748"/>
        <w:gridCol w:w="987"/>
        <w:gridCol w:w="907"/>
        <w:gridCol w:w="1214"/>
        <w:gridCol w:w="1215"/>
        <w:gridCol w:w="1214"/>
        <w:gridCol w:w="1214"/>
        <w:gridCol w:w="1214"/>
        <w:gridCol w:w="1214"/>
        <w:gridCol w:w="1214"/>
        <w:gridCol w:w="1209"/>
      </w:tblGrid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 задачи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Един. измер.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(базовый)</w:t>
            </w:r>
          </w:p>
        </w:tc>
        <w:tc>
          <w:tcPr>
            <w:tcW w:w="84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по годам реализации Программы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2020 г. к 2013 г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141" w:type="dxa"/>
            <w:gridSpan w:val="10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Демографические показатели в Муниципальном районе</w:t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1,1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сельского населения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чел.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19042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19053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19200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19250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19250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19300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19350</w:t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101,6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сельского населения в трудоспособном возрасте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чел.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10580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10600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10660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10700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10750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10800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10850</w:t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102,6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1,3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рождаемости сельского населения (число </w:t>
            </w:r>
            <w:r>
              <w:rPr>
                <w:sz w:val="20"/>
                <w:szCs w:val="20"/>
              </w:rPr>
              <w:t>родившихся на 100 сельских жителей)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1,4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смертности сельского населения (число умерших на 100 сельских жителей)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1,9</w:t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82,6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3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Создание комфортных условий жизнедеятельности в </w:t>
            </w:r>
            <w:r>
              <w:rPr>
                <w:b/>
                <w:bCs/>
                <w:sz w:val="20"/>
                <w:szCs w:val="20"/>
              </w:rPr>
              <w:t>Муниципальном районе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3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Улучшение жилищных условий в сельских поселениях Муниципального района</w:t>
            </w:r>
          </w:p>
        </w:tc>
      </w:tr>
    </w:tbl>
    <w:p w:rsidR="00000000" w:rsidRDefault="006A00F1">
      <w:pPr>
        <w:rPr>
          <w:vanish/>
        </w:rPr>
      </w:pPr>
    </w:p>
    <w:tbl>
      <w:tblPr>
        <w:tblW w:w="1456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4"/>
        <w:gridCol w:w="2145"/>
        <w:gridCol w:w="923"/>
        <w:gridCol w:w="1218"/>
        <w:gridCol w:w="1282"/>
        <w:gridCol w:w="1282"/>
        <w:gridCol w:w="1231"/>
        <w:gridCol w:w="1384"/>
        <w:gridCol w:w="859"/>
        <w:gridCol w:w="1141"/>
        <w:gridCol w:w="924"/>
        <w:gridCol w:w="961"/>
      </w:tblGrid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сельских семей, признанных нуждающимися в улучшении жилищных условий (на конец года) - всего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15,7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молодых семей и молодых специалистов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16,6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2,2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Тыс.кв.м.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0,172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0,072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0,216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0,216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0,216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0,216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0,216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0,216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для </w:t>
            </w:r>
            <w:r>
              <w:rPr>
                <w:sz w:val="20"/>
                <w:szCs w:val="20"/>
              </w:rPr>
              <w:t>молодых семей и молодых специалистов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Тыс.кв.м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0,172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0,144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0,144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0,144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0,144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0,144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0,144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сельских семей, улучшивших жилищные условия - всего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молодых семей и молодых специалистов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33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Обеспеченность общеобразовательными учреждениями в сельских поселениях Муниципального района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сельских общеобразовательных учреждениях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1436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1435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1434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1433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1440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1445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1490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104%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учащихся в </w:t>
            </w:r>
            <w:r>
              <w:rPr>
                <w:sz w:val="20"/>
                <w:szCs w:val="20"/>
              </w:rPr>
              <w:t>первую смену в сельских общеобразовательных учреждениях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1436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1435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1434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1433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1440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1445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1490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104%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сельских общеобразовательных учреждениях, находящихся в ветхом и аварийном состоянии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3.4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сельских общеобразовательных учреждений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3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Обеспеченность учреждениями первичной медико-санитарной помощи в сельских поселениях Муниципального района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ФАПов в сельских поселениях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находящихся в ветхом и аварийном состоянии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4.2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офисов врача общей практики в сельских поселениях  в том числе находящихся в ветхом и аварийном состоянии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4.3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ФАПов в сельских поселениях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4.4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офисов врача общей практики в сельских поселениях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4.5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сельского населения, обеспеченного ФАПами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4.6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Прирост сельского </w:t>
            </w:r>
            <w:r>
              <w:rPr>
                <w:sz w:val="20"/>
                <w:szCs w:val="20"/>
              </w:rPr>
              <w:t>населения, обеспеченного офисами врача общей практики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3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Обеспеченность плоскостными спортивными сооружениями в сельских поселениях Муниципального района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5.1</w:t>
            </w:r>
          </w:p>
        </w:tc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плоскостных спортивных сооружений в сельских поселениях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108,8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кв.м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43518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43518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46318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49118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51918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54718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57518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57518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145,4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находящихся в ветхом и аварийном состоянии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кв.м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14000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14000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11200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5600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-14000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</w:t>
            </w:r>
          </w:p>
        </w:tc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в действие плоскостных спортивных </w:t>
            </w:r>
            <w:r>
              <w:rPr>
                <w:sz w:val="20"/>
                <w:szCs w:val="20"/>
              </w:rPr>
              <w:t>сооружений в сельских поселениях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кв.м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5600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сельского населения, обеспеченного плоскостными спортивными сооружениями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1069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596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3623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3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учреждениями культурно-досугового типа </w:t>
            </w:r>
            <w:r>
              <w:rPr>
                <w:sz w:val="20"/>
                <w:szCs w:val="20"/>
              </w:rPr>
              <w:t>сельских поселений Муниципального района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6.1</w:t>
            </w:r>
          </w:p>
        </w:tc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учреждений культурно-досугового типа в сельских поселениях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106,9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4414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4464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4464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4464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4464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4544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4544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4544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102,9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находящихся в ветхом и аварийном </w:t>
            </w:r>
            <w:r>
              <w:rPr>
                <w:sz w:val="20"/>
                <w:szCs w:val="20"/>
              </w:rPr>
              <w:t>состоянии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6.2</w:t>
            </w:r>
          </w:p>
        </w:tc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учреждений культурно- досугового типа в сельских поселениях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Прирост сельского населения, обеспеченного </w:t>
            </w:r>
            <w:r>
              <w:rPr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Газоснабжение сельских поселений Муниципального района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6.3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распределительных газовых сетей в сельских поселениях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км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3919,9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331.4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335,4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350,9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357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359,21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364,7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364,7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114,3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износа объектов газоснабжения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-9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газификации жилищного фонда сельских поселений Муниципального района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96,2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98,2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98,7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98,8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103,9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Водоснабжение в сельских поселениях Муниципального района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6.4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локальных водопроводов в сельских поселениях Муниципального района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износа объектов водоснабжения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97,2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95,9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94,5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92,5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90,1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обеспечения населения питьевой водой в сельских поселениях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56,2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62,2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63,5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64,9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66,9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96,3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69,3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3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сети автомобильных дорог Муниципального района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автомобильных дорог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км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7.2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обеспеченности населенных пунктов круглогодично доступным </w:t>
            </w:r>
            <w:r>
              <w:rPr>
                <w:sz w:val="20"/>
                <w:szCs w:val="20"/>
              </w:rPr>
              <w:t>автомобильным сообщением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47,7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47,7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50,4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50,4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50,4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50,4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50,4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50,4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33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проектов комплексного обустройства площадок под компактную жилищную застройку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населенных пунктов, в которых реализованы проекты комплексного </w:t>
            </w:r>
            <w:r>
              <w:rPr>
                <w:sz w:val="20"/>
                <w:szCs w:val="20"/>
              </w:rPr>
              <w:t>обустройства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8.2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жилищной застройки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Тыс.кв.м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33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проектов местных инициатив граждан, проживающих в сельских поселениях Муниципального района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 проектов местных инициатив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9.2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жителей, принявших участие в реализации проектов местных инициатив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33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мероприятий по поощрению и популяризации достижений в развитии сельских территорий Муниципального района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3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рабочих мест в сельских поселениях Муниципального района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3,4 р</w:t>
            </w:r>
          </w:p>
        </w:tc>
      </w:tr>
    </w:tbl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color w:val="000000"/>
          <w:sz w:val="28"/>
          <w:szCs w:val="28"/>
          <w:lang w:val="ru-RU"/>
        </w:rPr>
        <w:sectPr w:rsidR="00877893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877893" w:rsidRDefault="006A00F1">
      <w:pPr>
        <w:pStyle w:val="Standard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Приложение 3 к </w:t>
      </w:r>
      <w:r>
        <w:rPr>
          <w:color w:val="000000"/>
          <w:sz w:val="28"/>
          <w:szCs w:val="28"/>
          <w:lang w:val="ru-RU"/>
        </w:rPr>
        <w:t>постановлению администрации Мценского района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от</w:t>
      </w:r>
      <w:r>
        <w:rPr>
          <w:color w:val="000000"/>
          <w:sz w:val="28"/>
          <w:szCs w:val="28"/>
          <w:u w:val="single"/>
          <w:lang w:val="ru-RU"/>
        </w:rPr>
        <w:t xml:space="preserve"> «04» 02 </w:t>
      </w:r>
      <w:r>
        <w:rPr>
          <w:color w:val="000000"/>
          <w:sz w:val="28"/>
          <w:szCs w:val="28"/>
          <w:lang w:val="ru-RU"/>
        </w:rPr>
        <w:t xml:space="preserve">2015 № </w:t>
      </w:r>
      <w:r>
        <w:rPr>
          <w:color w:val="000000"/>
          <w:sz w:val="28"/>
          <w:szCs w:val="28"/>
          <w:u w:val="single"/>
          <w:lang w:val="ru-RU"/>
        </w:rPr>
        <w:t>72</w:t>
      </w: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6A00F1">
      <w:pPr>
        <w:pStyle w:val="Standard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13</w:t>
      </w: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6A00F1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Реализация мероприятий по обеспече</w:t>
      </w:r>
      <w:r>
        <w:rPr>
          <w:b/>
          <w:bCs/>
          <w:color w:val="000000"/>
          <w:sz w:val="28"/>
          <w:szCs w:val="28"/>
          <w:lang w:val="ru-RU"/>
        </w:rPr>
        <w:t>нию объектами инженерной инфраструктуры и развитие сети автомобильных дорог на территории сельских поселений Муниципального района</w:t>
      </w:r>
    </w:p>
    <w:p w:rsidR="00877893" w:rsidRDefault="00877893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W w:w="1456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3153"/>
        <w:gridCol w:w="1116"/>
        <w:gridCol w:w="1051"/>
        <w:gridCol w:w="1449"/>
        <w:gridCol w:w="1218"/>
        <w:gridCol w:w="1410"/>
        <w:gridCol w:w="1256"/>
        <w:gridCol w:w="1231"/>
        <w:gridCol w:w="1064"/>
        <w:gridCol w:w="1090"/>
      </w:tblGrid>
      <w:tr w:rsidR="008778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1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Показатели</w:t>
            </w:r>
          </w:p>
        </w:tc>
        <w:tc>
          <w:tcPr>
            <w:tcW w:w="1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Един.</w:t>
            </w:r>
          </w:p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Измер.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87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распределительных газопроводов - всего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в разрезе сельских поселений: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 Руб.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58,135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1,65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Алябьевское сельское поселение н.п. Большое Теплое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Аникановское сельское поселение п.Красный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Башкатовское сельское поселение д.Чупахино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2,82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2,36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Воинское сельское </w:t>
            </w:r>
            <w:r>
              <w:rPr>
                <w:sz w:val="18"/>
                <w:szCs w:val="18"/>
              </w:rPr>
              <w:t>поселение д.Болотово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Высокинское сельское поселение д. Бараново: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Спасско-Лутовиновское сельское поселение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1,65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Карандаковское </w:t>
            </w:r>
            <w:r>
              <w:rPr>
                <w:sz w:val="18"/>
                <w:szCs w:val="18"/>
              </w:rPr>
              <w:t>сельское поселение д. Сомово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Подберезовское сельское поселение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Протасовское сельское поселение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Тельченское сельское поселение </w:t>
            </w:r>
            <w:r>
              <w:rPr>
                <w:sz w:val="18"/>
                <w:szCs w:val="18"/>
              </w:rPr>
              <w:t>д.Кокуренково, д.Гуторово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4,18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Черемошенское сельское поселений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Чахинское сельское поселение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локальных сетей </w:t>
            </w:r>
            <w:r>
              <w:rPr>
                <w:sz w:val="18"/>
                <w:szCs w:val="18"/>
              </w:rPr>
              <w:t>водоснабжения -всего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48,62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18,98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21,85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строительство водозаборов (артезианских скважин)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ед.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 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строительство водоводов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строительство водонапорных установок </w:t>
            </w:r>
            <w:r>
              <w:rPr>
                <w:sz w:val="18"/>
                <w:szCs w:val="18"/>
              </w:rPr>
              <w:t>(водонапорных башен)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ед.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 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строительство распределительного водопровода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в разрезе сельских поселений: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строительство артезианских скважин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ед.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 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строительство водонапорных башен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ед.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 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строительство распределительного водопровода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21,422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48,62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18,98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21,85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Аникановское </w:t>
            </w:r>
            <w:r>
              <w:rPr>
                <w:sz w:val="18"/>
                <w:szCs w:val="18"/>
              </w:rPr>
              <w:t>сельское поселение д.Фарафоново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2,64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Алябьевское сельское поселение: д. Верхнее Алябьево (2017г.) д.Гладкое (2020г.)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18,98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Воинское сельское поселение: с.Сергиевское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Тельченское сельское поселение: д.Брагино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Протасовское сельское поселение: д.Добрая Вода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Черемошенское сельское поселение: </w:t>
            </w:r>
            <w:r>
              <w:rPr>
                <w:sz w:val="18"/>
                <w:szCs w:val="18"/>
              </w:rPr>
              <w:t>с.Черемошны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21,85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Строительство и реконструкция автомобильных дорог, в том числе в разрезе ельских поселений: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160.383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160,383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Аникановское -Тельченское сельские </w:t>
            </w:r>
            <w:r>
              <w:rPr>
                <w:sz w:val="18"/>
                <w:szCs w:val="18"/>
              </w:rPr>
              <w:t>поселения: "Болхов -Мценск" - Сторожевое" - п.Ивановский - д.Анахино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37,961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37,961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Тельченское сельское поселение: "Анахино -Брагино -п.Сосновый"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48,763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48,763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3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Отрадинское сельское поселение: "с.Отрадинское до а/д М-2 "Крым"</w:t>
            </w:r>
            <w:r>
              <w:rPr>
                <w:sz w:val="18"/>
                <w:szCs w:val="18"/>
              </w:rPr>
              <w:t xml:space="preserve"> на территории Мценского района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3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Млн.руб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73,658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73,658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:rsidR="00877893" w:rsidRDefault="00877893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  <w:sectPr w:rsidR="00877893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877893" w:rsidRDefault="006A00F1">
      <w:pPr>
        <w:pStyle w:val="Standard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3 к постановлению администрации Мценского района</w:t>
      </w:r>
    </w:p>
    <w:p w:rsidR="00877893" w:rsidRDefault="006A00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от</w:t>
      </w:r>
      <w:r>
        <w:rPr>
          <w:color w:val="000000"/>
          <w:sz w:val="28"/>
          <w:szCs w:val="28"/>
          <w:u w:val="single"/>
          <w:lang w:val="ru-RU"/>
        </w:rPr>
        <w:t xml:space="preserve"> «04»  02 </w:t>
      </w:r>
      <w:r>
        <w:rPr>
          <w:color w:val="000000"/>
          <w:sz w:val="28"/>
          <w:szCs w:val="28"/>
          <w:lang w:val="ru-RU"/>
        </w:rPr>
        <w:t xml:space="preserve">2015 № </w:t>
      </w:r>
      <w:r>
        <w:rPr>
          <w:color w:val="000000"/>
          <w:sz w:val="28"/>
          <w:szCs w:val="28"/>
          <w:u w:val="single"/>
          <w:lang w:val="ru-RU"/>
        </w:rPr>
        <w:t>72</w:t>
      </w:r>
    </w:p>
    <w:p w:rsidR="00877893" w:rsidRDefault="0087789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877893" w:rsidRDefault="006A00F1">
      <w:pPr>
        <w:pStyle w:val="Standard"/>
        <w:jc w:val="right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Таблица 17</w:t>
      </w:r>
    </w:p>
    <w:p w:rsidR="00877893" w:rsidRDefault="00877893">
      <w:pPr>
        <w:pStyle w:val="Standard"/>
        <w:jc w:val="right"/>
        <w:rPr>
          <w:b/>
          <w:bCs/>
          <w:color w:val="000000"/>
          <w:sz w:val="28"/>
          <w:szCs w:val="28"/>
          <w:lang w:val="ru-RU"/>
        </w:rPr>
      </w:pPr>
    </w:p>
    <w:p w:rsidR="00877893" w:rsidRDefault="006A00F1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Объемы и источники финансирования мероприятий Программы</w:t>
      </w:r>
    </w:p>
    <w:p w:rsidR="00877893" w:rsidRDefault="006A00F1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 2014-2020 годах</w:t>
      </w:r>
    </w:p>
    <w:p w:rsidR="00877893" w:rsidRDefault="00877893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W w:w="1456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"/>
        <w:gridCol w:w="2307"/>
        <w:gridCol w:w="1294"/>
        <w:gridCol w:w="1325"/>
        <w:gridCol w:w="1324"/>
        <w:gridCol w:w="1325"/>
        <w:gridCol w:w="1324"/>
        <w:gridCol w:w="1325"/>
        <w:gridCol w:w="1324"/>
        <w:gridCol w:w="1325"/>
        <w:gridCol w:w="1319"/>
      </w:tblGrid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Наименование мероприятия</w:t>
            </w:r>
          </w:p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18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Объемы и источники финансирования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2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Источник</w:t>
            </w:r>
          </w:p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финансирования</w:t>
            </w:r>
          </w:p>
        </w:tc>
        <w:tc>
          <w:tcPr>
            <w:tcW w:w="1059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Объемы финансирования (млн.руб)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2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3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926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 т.ч. по годам </w:t>
            </w:r>
            <w:r>
              <w:rPr>
                <w:b/>
                <w:bCs/>
                <w:sz w:val="18"/>
                <w:szCs w:val="18"/>
                <w:lang w:val="ru-RU"/>
              </w:rPr>
              <w:t>реализации Программы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2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3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3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Строительство (приобретение жилья для граждан, проживающих в сельских поселениях Муниципального района, - всего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– всего,</w:t>
            </w:r>
          </w:p>
        </w:tc>
        <w:tc>
          <w:tcPr>
            <w:tcW w:w="13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14,97</w:t>
            </w:r>
          </w:p>
        </w:tc>
        <w:tc>
          <w:tcPr>
            <w:tcW w:w="13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3,476</w:t>
            </w:r>
          </w:p>
        </w:tc>
        <w:tc>
          <w:tcPr>
            <w:tcW w:w="13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2,354</w:t>
            </w:r>
          </w:p>
        </w:tc>
        <w:tc>
          <w:tcPr>
            <w:tcW w:w="13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в разрезе сельских поселений: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3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3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3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3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3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районный </w:t>
            </w: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2,93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федеральный </w:t>
            </w: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Подмокринское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Подмокринское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 </w:t>
            </w:r>
            <w:r>
              <w:rPr>
                <w:sz w:val="18"/>
                <w:szCs w:val="18"/>
              </w:rPr>
              <w:t>-Лутовиновское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3,476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0,202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0,194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0,152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2,928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Тельченское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Черемошенское сельское </w:t>
            </w:r>
            <w:r>
              <w:rPr>
                <w:sz w:val="18"/>
                <w:szCs w:val="18"/>
              </w:rPr>
              <w:t>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0549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</w:t>
            </w:r>
            <w:r>
              <w:rPr>
                <w:sz w:val="18"/>
                <w:szCs w:val="18"/>
              </w:rPr>
              <w:t>(приобретение) жилья в сельских поселениях Муниципального района для молодых семей и молодых специалистов – всего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– всего,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21,936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3,656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3,656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3,656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3,656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6,588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1,098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1,098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6,588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1,098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1,098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Алябьевское сельское </w:t>
            </w:r>
            <w:r>
              <w:rPr>
                <w:sz w:val="18"/>
                <w:szCs w:val="18"/>
              </w:rPr>
              <w:t>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Аникановское </w:t>
            </w:r>
            <w:r>
              <w:rPr>
                <w:sz w:val="18"/>
                <w:szCs w:val="18"/>
              </w:rPr>
              <w:t>сельское поселени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Башкатовское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Воинское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внебюджетные </w:t>
            </w:r>
            <w:r>
              <w:rPr>
                <w:sz w:val="18"/>
                <w:szCs w:val="18"/>
              </w:rPr>
              <w:t>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Карандаковское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Отрадинское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Протасовское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Подберезовское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Подмокринское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Спасско-Лутовиновское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Тельченское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Чахинское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Строительство </w:t>
            </w:r>
            <w:r>
              <w:rPr>
                <w:sz w:val="18"/>
                <w:szCs w:val="18"/>
                <w:lang w:val="ru-RU"/>
              </w:rPr>
              <w:t>общеобразовательных учреждений-всего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Объем финансирования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Карандаковское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</w:pPr>
            <w:r>
              <w:rPr>
                <w:sz w:val="18"/>
                <w:szCs w:val="18"/>
                <w:lang w:val="ru-RU"/>
              </w:rPr>
              <w:t xml:space="preserve">Реконструкция части помещений МБОУ </w:t>
            </w:r>
            <w:r>
              <w:rPr>
                <w:sz w:val="18"/>
                <w:szCs w:val="18"/>
              </w:rPr>
              <w:t xml:space="preserve">"Глазуновская основная общеобразовательная </w:t>
            </w:r>
            <w:r>
              <w:rPr>
                <w:sz w:val="18"/>
                <w:szCs w:val="18"/>
              </w:rPr>
              <w:t>школв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1,797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1,797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внебюджетные источники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фельдшерско - акушерских пунктов и офисов врача общей практики – всего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Воинское сельское поселение, д.Первый Воин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A00F1"/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учреждений культурно - досугового типах – всего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Подмокринское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сельский дом культуры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плоскостных спортивных </w:t>
            </w:r>
            <w:r>
              <w:rPr>
                <w:sz w:val="18"/>
                <w:szCs w:val="18"/>
              </w:rPr>
              <w:t>сооружений -комплексной спортивной площадки – всего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Подмокринское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бюджет МО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распределительных газовых газопровода - всего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32,945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14,166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6,02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1,819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2,58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13,591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2,981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5,74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0,676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2,676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5,188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2,24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Алябьевское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1,792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5,67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2,438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2,325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0,907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Аникановское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0,774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Башкатовское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Воинское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1,604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0,597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Спасско-Лутовиновское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0,676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Карандаковское </w:t>
            </w:r>
            <w:r>
              <w:rPr>
                <w:sz w:val="18"/>
                <w:szCs w:val="18"/>
              </w:rPr>
              <w:t>сельское поселение в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1,819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1,819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Протасовское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2,58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Тельченское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0,979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0,979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Черемошенское сельское поселение в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1,204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локальных сетей водоснабжения -</w:t>
            </w:r>
            <w:r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71,447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6,622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11,645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21,85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30,722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2,847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8,161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3,685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9,396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1,625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29,294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2,715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4,774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7,782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3,514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8,959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11,431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1,863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1,371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3,495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0,605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Аникановское сельское поселени</w:t>
            </w:r>
            <w:r>
              <w:rPr>
                <w:sz w:val="18"/>
                <w:szCs w:val="18"/>
                <w:lang w:val="ru-RU"/>
              </w:rPr>
              <w:t>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6,622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6,622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2,847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2,847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2,715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2,715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Алябьевское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9,786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8,161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1,625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9,332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7,782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3,642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0,605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Воинское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1,435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1,435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0,56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Протасовское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3,685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3,685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3,514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1,371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Тельченское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8,145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8,145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3,503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3,339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3,339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1,303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Черемошенское 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21,85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9,396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9,396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8,959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8,959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3,495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3,495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котельных :Спасско- Лутовиновское сельское поселение с.Спасское-Лутовиново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5,792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5,792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2,421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2,421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комплексного обустройства площадок под копактную жилищную застройку-всего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Подмокринское </w:t>
            </w:r>
            <w:r>
              <w:rPr>
                <w:sz w:val="18"/>
                <w:szCs w:val="18"/>
                <w:lang w:val="ru-RU"/>
              </w:rPr>
              <w:t>сельское поселение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19,952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9,202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19,024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8,774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7,424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3,424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местных инициатив граждан,проживвающих на территории сельских поселений всего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2,953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0,354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района,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реконтрукция автомобильных дорог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160,383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160,383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94,626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94,626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65,757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65,757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всем мероприятиям Программы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404,25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191,14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43,22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35,85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9,88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22,03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14,37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20,47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2,77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районный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0,49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8,87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</w:tr>
      <w:tr w:rsidR="0087789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87789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3,05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1,68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1,68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893" w:rsidRDefault="006A00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</w:t>
            </w:r>
          </w:p>
        </w:tc>
      </w:tr>
    </w:tbl>
    <w:p w:rsidR="00877893" w:rsidRDefault="00877893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77893" w:rsidRDefault="00877893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sectPr w:rsidR="0087789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F1" w:rsidRDefault="006A00F1">
      <w:r>
        <w:separator/>
      </w:r>
    </w:p>
  </w:endnote>
  <w:endnote w:type="continuationSeparator" w:id="0">
    <w:p w:rsidR="006A00F1" w:rsidRDefault="006A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F1" w:rsidRDefault="006A00F1">
      <w:r>
        <w:rPr>
          <w:color w:val="000000"/>
        </w:rPr>
        <w:separator/>
      </w:r>
    </w:p>
  </w:footnote>
  <w:footnote w:type="continuationSeparator" w:id="0">
    <w:p w:rsidR="006A00F1" w:rsidRDefault="006A0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7893"/>
    <w:rsid w:val="001060DD"/>
    <w:rsid w:val="006A00F1"/>
    <w:rsid w:val="008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Times New Roman" w:cs="Times New Roman"/>
      <w:b/>
      <w:bCs/>
      <w:lang w:val="ru-RU" w:eastAsia="zh-CN"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Times New Roman" w:cs="Times New Roman"/>
      <w:b/>
      <w:bCs/>
      <w:lang w:val="ru-RU" w:eastAsia="zh-CN"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30</Pages>
  <Words>4584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Пахан</dc:creator>
  <cp:lastModifiedBy>Пахан</cp:lastModifiedBy>
  <cp:revision>1</cp:revision>
  <cp:lastPrinted>2015-03-27T09:29:00Z</cp:lastPrinted>
  <dcterms:created xsi:type="dcterms:W3CDTF">2009-04-16T11:32:00Z</dcterms:created>
  <dcterms:modified xsi:type="dcterms:W3CDTF">2015-11-17T06:03:00Z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